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229F" w14:textId="77777777" w:rsidR="00DC59F8" w:rsidRPr="00643CD7" w:rsidRDefault="00DC59F8">
      <w:pPr>
        <w:pStyle w:val="DefinitionDfinition"/>
        <w:tabs>
          <w:tab w:val="clear" w:pos="900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6D341037" w14:textId="77777777" w:rsidR="00DC59F8" w:rsidRPr="00643CD7" w:rsidRDefault="00E22809" w:rsidP="00C80717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643CD7">
        <w:rPr>
          <w:rFonts w:asciiTheme="minorHAnsi" w:hAnsiTheme="minorHAnsi" w:cstheme="minorHAnsi"/>
          <w:b/>
          <w:sz w:val="32"/>
          <w:szCs w:val="32"/>
          <w:lang w:val="en-GB"/>
        </w:rPr>
        <w:t>Village Grande at English Mill</w:t>
      </w:r>
      <w:r w:rsidR="00643CD7">
        <w:rPr>
          <w:rFonts w:asciiTheme="minorHAnsi" w:hAnsiTheme="minorHAnsi" w:cstheme="minorHAnsi"/>
          <w:b/>
          <w:sz w:val="32"/>
          <w:szCs w:val="32"/>
          <w:lang w:val="en-GB"/>
        </w:rPr>
        <w:t xml:space="preserve"> Homeowners Association</w:t>
      </w:r>
    </w:p>
    <w:p w14:paraId="015F01C0" w14:textId="77777777" w:rsidR="00DC59F8" w:rsidRPr="00643CD7" w:rsidRDefault="003B69D9" w:rsidP="00C80717">
      <w:pPr>
        <w:pStyle w:val="Title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643CD7">
        <w:rPr>
          <w:rFonts w:asciiTheme="minorHAnsi" w:hAnsiTheme="minorHAnsi" w:cstheme="minorHAnsi"/>
          <w:b/>
          <w:caps/>
          <w:sz w:val="32"/>
          <w:szCs w:val="32"/>
        </w:rPr>
        <w:t>P</w:t>
      </w:r>
      <w:r w:rsidR="00643CD7" w:rsidRPr="00643CD7">
        <w:rPr>
          <w:rFonts w:asciiTheme="minorHAnsi" w:hAnsiTheme="minorHAnsi" w:cstheme="minorHAnsi"/>
          <w:b/>
          <w:caps/>
          <w:sz w:val="32"/>
          <w:szCs w:val="32"/>
        </w:rPr>
        <w:t>rocedure 109</w:t>
      </w:r>
      <w:r w:rsidR="001F23BD" w:rsidRPr="00643CD7">
        <w:rPr>
          <w:rFonts w:asciiTheme="minorHAnsi" w:hAnsiTheme="minorHAnsi" w:cstheme="minorHAnsi"/>
          <w:b/>
          <w:caps/>
          <w:sz w:val="32"/>
          <w:szCs w:val="32"/>
        </w:rPr>
        <w:t>–</w:t>
      </w:r>
      <w:r w:rsidR="00243488" w:rsidRPr="00643CD7">
        <w:rPr>
          <w:rFonts w:asciiTheme="minorHAnsi" w:hAnsiTheme="minorHAnsi" w:cstheme="minorHAnsi"/>
          <w:b/>
          <w:caps/>
          <w:sz w:val="32"/>
          <w:szCs w:val="32"/>
        </w:rPr>
        <w:t xml:space="preserve">Contracting </w:t>
      </w:r>
      <w:r w:rsidR="00C80717" w:rsidRPr="00643CD7">
        <w:rPr>
          <w:rFonts w:asciiTheme="minorHAnsi" w:hAnsiTheme="minorHAnsi" w:cstheme="minorHAnsi"/>
          <w:b/>
          <w:caps/>
          <w:sz w:val="32"/>
          <w:szCs w:val="32"/>
        </w:rPr>
        <w:t>Policy</w:t>
      </w:r>
    </w:p>
    <w:p w14:paraId="34D2C84A" w14:textId="77777777" w:rsidR="00B54911" w:rsidRPr="00643CD7" w:rsidRDefault="00DC59F8" w:rsidP="00B54911">
      <w:pPr>
        <w:pStyle w:val="DocOwner"/>
        <w:jc w:val="center"/>
        <w:rPr>
          <w:rFonts w:asciiTheme="minorHAnsi" w:hAnsiTheme="minorHAnsi" w:cstheme="minorHAnsi"/>
          <w:sz w:val="24"/>
          <w:szCs w:val="24"/>
        </w:rPr>
      </w:pPr>
      <w:r w:rsidRPr="00643CD7">
        <w:rPr>
          <w:rFonts w:asciiTheme="minorHAnsi" w:hAnsiTheme="minorHAnsi" w:cstheme="minorHAnsi"/>
          <w:sz w:val="24"/>
          <w:szCs w:val="24"/>
        </w:rPr>
        <w:t xml:space="preserve">Process/Procedure Owner: </w:t>
      </w:r>
      <w:bookmarkStart w:id="0" w:name="TOCeng"/>
      <w:bookmarkStart w:id="1" w:name="_Toc442656696"/>
      <w:bookmarkStart w:id="2" w:name="_Toc443290865"/>
      <w:bookmarkStart w:id="3" w:name="_Toc451588123"/>
      <w:bookmarkStart w:id="4" w:name="_Toc168978909"/>
      <w:bookmarkEnd w:id="0"/>
      <w:r w:rsidR="00C80717" w:rsidRPr="00643CD7">
        <w:rPr>
          <w:rFonts w:asciiTheme="minorHAnsi" w:hAnsiTheme="minorHAnsi" w:cstheme="minorHAnsi"/>
          <w:sz w:val="24"/>
          <w:szCs w:val="24"/>
        </w:rPr>
        <w:t>Board of Trustees</w:t>
      </w:r>
    </w:p>
    <w:p w14:paraId="155A98CD" w14:textId="77777777" w:rsidR="00DC59F8" w:rsidRPr="00643CD7" w:rsidRDefault="00643CD7" w:rsidP="0070135C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5" w:name="_Toc443290866"/>
      <w:bookmarkStart w:id="6" w:name="_Toc451588124"/>
      <w:bookmarkStart w:id="7" w:name="_Toc168978910"/>
      <w:bookmarkEnd w:id="1"/>
      <w:bookmarkEnd w:id="2"/>
      <w:bookmarkEnd w:id="3"/>
      <w:bookmarkEnd w:id="4"/>
      <w:r>
        <w:rPr>
          <w:rFonts w:asciiTheme="minorHAnsi" w:hAnsiTheme="minorHAnsi" w:cstheme="minorHAnsi"/>
          <w:sz w:val="24"/>
          <w:szCs w:val="24"/>
        </w:rPr>
        <w:t xml:space="preserve">1.1 </w:t>
      </w:r>
      <w:r w:rsidR="00DC59F8" w:rsidRPr="00643CD7">
        <w:rPr>
          <w:rFonts w:asciiTheme="minorHAnsi" w:hAnsiTheme="minorHAnsi" w:cstheme="minorHAnsi"/>
          <w:sz w:val="24"/>
          <w:szCs w:val="24"/>
        </w:rPr>
        <w:t>Purpose</w:t>
      </w:r>
      <w:bookmarkEnd w:id="5"/>
      <w:bookmarkEnd w:id="6"/>
      <w:bookmarkEnd w:id="7"/>
    </w:p>
    <w:p w14:paraId="4FA4AE40" w14:textId="77777777" w:rsidR="00C80717" w:rsidRPr="00643CD7" w:rsidRDefault="00E22809" w:rsidP="007F7B00">
      <w:pPr>
        <w:pStyle w:val="BodyPara1"/>
        <w:rPr>
          <w:rFonts w:asciiTheme="minorHAnsi" w:hAnsiTheme="minorHAnsi" w:cstheme="minorHAnsi"/>
          <w:sz w:val="24"/>
          <w:szCs w:val="24"/>
          <w:lang w:val="en-GB"/>
        </w:rPr>
      </w:pPr>
      <w:r w:rsidRPr="00643CD7">
        <w:rPr>
          <w:rFonts w:asciiTheme="minorHAnsi" w:hAnsiTheme="minorHAnsi" w:cstheme="minorHAnsi"/>
          <w:sz w:val="24"/>
          <w:szCs w:val="24"/>
          <w:lang w:val="en-GB"/>
        </w:rPr>
        <w:t xml:space="preserve">This </w:t>
      </w:r>
      <w:r w:rsidR="00C80717" w:rsidRPr="00643CD7">
        <w:rPr>
          <w:rFonts w:asciiTheme="minorHAnsi" w:hAnsiTheme="minorHAnsi" w:cstheme="minorHAnsi"/>
          <w:sz w:val="24"/>
          <w:szCs w:val="24"/>
          <w:lang w:val="en-GB"/>
        </w:rPr>
        <w:t xml:space="preserve">Policy provides guidance regarding the Contracting for service, materials and supplies by VGEM. </w:t>
      </w:r>
    </w:p>
    <w:p w14:paraId="7BBDB12A" w14:textId="77777777" w:rsidR="00345475" w:rsidRPr="00643CD7" w:rsidRDefault="00643CD7" w:rsidP="00345475">
      <w:pPr>
        <w:pStyle w:val="BodyPara1"/>
        <w:ind w:left="0"/>
        <w:rPr>
          <w:rFonts w:asciiTheme="minorHAnsi" w:hAnsiTheme="minorHAnsi" w:cstheme="minorHAnsi"/>
          <w:b/>
          <w:sz w:val="24"/>
          <w:szCs w:val="24"/>
        </w:rPr>
      </w:pPr>
      <w:bookmarkStart w:id="8" w:name="_Toc451588127"/>
      <w:bookmarkStart w:id="9" w:name="_Toc168978913"/>
      <w:r>
        <w:rPr>
          <w:rFonts w:asciiTheme="minorHAnsi" w:hAnsiTheme="minorHAnsi" w:cstheme="minorHAnsi"/>
          <w:b/>
          <w:sz w:val="24"/>
          <w:szCs w:val="24"/>
        </w:rPr>
        <w:t xml:space="preserve">1.2 </w:t>
      </w:r>
      <w:r w:rsidR="00345475" w:rsidRPr="00643CD7">
        <w:rPr>
          <w:rFonts w:asciiTheme="minorHAnsi" w:hAnsiTheme="minorHAnsi" w:cstheme="minorHAnsi"/>
          <w:b/>
          <w:sz w:val="24"/>
          <w:szCs w:val="24"/>
        </w:rPr>
        <w:t>P</w:t>
      </w:r>
      <w:r w:rsidR="00903019" w:rsidRPr="00643CD7">
        <w:rPr>
          <w:rFonts w:asciiTheme="minorHAnsi" w:hAnsiTheme="minorHAnsi" w:cstheme="minorHAnsi"/>
          <w:b/>
          <w:sz w:val="24"/>
          <w:szCs w:val="24"/>
        </w:rPr>
        <w:t>olicy</w:t>
      </w:r>
    </w:p>
    <w:p w14:paraId="37428D99" w14:textId="77777777" w:rsidR="00903019" w:rsidRPr="00643CD7" w:rsidRDefault="00903019" w:rsidP="00903019">
      <w:pPr>
        <w:pStyle w:val="BodyPara1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643CD7">
        <w:rPr>
          <w:rFonts w:asciiTheme="minorHAnsi" w:hAnsiTheme="minorHAnsi" w:cstheme="minorHAnsi"/>
          <w:sz w:val="24"/>
          <w:szCs w:val="24"/>
        </w:rPr>
        <w:t>All contracting for services, materials and supplies(Acquisitions) shall be conducted in a manner that is in the best interests of the HOA and its members.</w:t>
      </w:r>
    </w:p>
    <w:p w14:paraId="0F3EEB72" w14:textId="77777777" w:rsidR="00903019" w:rsidRPr="00643CD7" w:rsidRDefault="00903019" w:rsidP="00903019">
      <w:pPr>
        <w:pStyle w:val="BodyPara1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643CD7">
        <w:rPr>
          <w:rFonts w:asciiTheme="minorHAnsi" w:hAnsiTheme="minorHAnsi" w:cstheme="minorHAnsi"/>
          <w:sz w:val="24"/>
          <w:szCs w:val="24"/>
        </w:rPr>
        <w:t xml:space="preserve">All </w:t>
      </w:r>
      <w:r w:rsidR="00B3788D" w:rsidRPr="00643CD7">
        <w:rPr>
          <w:rFonts w:asciiTheme="minorHAnsi" w:hAnsiTheme="minorHAnsi" w:cstheme="minorHAnsi"/>
          <w:sz w:val="24"/>
          <w:szCs w:val="24"/>
        </w:rPr>
        <w:t>A</w:t>
      </w:r>
      <w:r w:rsidRPr="00643CD7">
        <w:rPr>
          <w:rFonts w:asciiTheme="minorHAnsi" w:hAnsiTheme="minorHAnsi" w:cstheme="minorHAnsi"/>
          <w:sz w:val="24"/>
          <w:szCs w:val="24"/>
        </w:rPr>
        <w:t xml:space="preserve">cquisitions other than those of nominal value should be made in writing.  In the case of emergency acquisitions, the written agreement may be prepared after a verbal award. </w:t>
      </w:r>
    </w:p>
    <w:p w14:paraId="7BDB251D" w14:textId="77777777" w:rsidR="00903019" w:rsidRPr="00643CD7" w:rsidRDefault="00903019" w:rsidP="00903019">
      <w:pPr>
        <w:pStyle w:val="BodyPara1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643CD7">
        <w:rPr>
          <w:rFonts w:asciiTheme="minorHAnsi" w:hAnsiTheme="minorHAnsi" w:cstheme="minorHAnsi"/>
          <w:sz w:val="24"/>
          <w:szCs w:val="24"/>
        </w:rPr>
        <w:t>A Purchase Recommendation shall be prepared for all Acquisitions other than those of nominal value</w:t>
      </w:r>
      <w:r w:rsidR="00B3788D" w:rsidRPr="00643CD7">
        <w:rPr>
          <w:rFonts w:asciiTheme="minorHAnsi" w:hAnsiTheme="minorHAnsi" w:cstheme="minorHAnsi"/>
          <w:sz w:val="24"/>
          <w:szCs w:val="24"/>
        </w:rPr>
        <w:t xml:space="preserve"> and the Evaluation Criteria should be determined in advance.</w:t>
      </w:r>
    </w:p>
    <w:p w14:paraId="212BCC4A" w14:textId="77777777" w:rsidR="00902352" w:rsidRPr="00643CD7" w:rsidRDefault="00F464FF" w:rsidP="00903019">
      <w:pPr>
        <w:pStyle w:val="BodyPara1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643CD7">
        <w:rPr>
          <w:rFonts w:asciiTheme="minorHAnsi" w:hAnsiTheme="minorHAnsi" w:cstheme="minorHAnsi"/>
          <w:sz w:val="24"/>
          <w:szCs w:val="24"/>
        </w:rPr>
        <w:t>When practicable multiple bids should be obtained</w:t>
      </w:r>
      <w:r w:rsidR="00903019" w:rsidRPr="00643CD7">
        <w:rPr>
          <w:rFonts w:asciiTheme="minorHAnsi" w:hAnsiTheme="minorHAnsi" w:cstheme="minorHAnsi"/>
          <w:sz w:val="24"/>
          <w:szCs w:val="24"/>
        </w:rPr>
        <w:t xml:space="preserve"> for all Acquisitions other than those of nominal value</w:t>
      </w:r>
      <w:r w:rsidRPr="00643CD7">
        <w:rPr>
          <w:rFonts w:asciiTheme="minorHAnsi" w:hAnsiTheme="minorHAnsi" w:cstheme="minorHAnsi"/>
          <w:sz w:val="24"/>
          <w:szCs w:val="24"/>
        </w:rPr>
        <w:t>.</w:t>
      </w:r>
    </w:p>
    <w:p w14:paraId="2848E503" w14:textId="77777777" w:rsidR="00903019" w:rsidRPr="00643CD7" w:rsidRDefault="00903019" w:rsidP="00903019">
      <w:pPr>
        <w:pStyle w:val="BodyPara1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643CD7">
        <w:rPr>
          <w:rFonts w:asciiTheme="minorHAnsi" w:hAnsiTheme="minorHAnsi" w:cstheme="minorHAnsi"/>
          <w:sz w:val="24"/>
          <w:szCs w:val="24"/>
        </w:rPr>
        <w:t>All Acquisitions shall be approved in accordance with the established Delegation of Authority.</w:t>
      </w:r>
    </w:p>
    <w:p w14:paraId="0F866B6D" w14:textId="77777777" w:rsidR="00AF09C7" w:rsidRPr="00643CD7" w:rsidRDefault="00903019" w:rsidP="00903019">
      <w:pPr>
        <w:pStyle w:val="BodyPara1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643CD7">
        <w:rPr>
          <w:rFonts w:asciiTheme="minorHAnsi" w:hAnsiTheme="minorHAnsi" w:cstheme="minorHAnsi"/>
          <w:sz w:val="24"/>
          <w:szCs w:val="24"/>
        </w:rPr>
        <w:t xml:space="preserve"> All Acquisitions and related documentation shall be maintained in a file for future reference.</w:t>
      </w:r>
    </w:p>
    <w:p w14:paraId="32D3E514" w14:textId="77777777" w:rsidR="00903019" w:rsidRPr="00643CD7" w:rsidRDefault="003242BF" w:rsidP="00903019">
      <w:pPr>
        <w:pStyle w:val="BodyPara1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643CD7">
        <w:rPr>
          <w:rFonts w:asciiTheme="minorHAnsi" w:hAnsiTheme="minorHAnsi" w:cstheme="minorHAnsi"/>
          <w:sz w:val="24"/>
          <w:szCs w:val="24"/>
        </w:rPr>
        <w:t>Contracts</w:t>
      </w:r>
      <w:r w:rsidR="00F07F95" w:rsidRPr="00643CD7">
        <w:rPr>
          <w:rFonts w:asciiTheme="minorHAnsi" w:hAnsiTheme="minorHAnsi" w:cstheme="minorHAnsi"/>
          <w:sz w:val="24"/>
          <w:szCs w:val="24"/>
        </w:rPr>
        <w:t xml:space="preserve"> documents</w:t>
      </w:r>
      <w:r w:rsidRPr="00643CD7">
        <w:rPr>
          <w:rFonts w:asciiTheme="minorHAnsi" w:hAnsiTheme="minorHAnsi" w:cstheme="minorHAnsi"/>
          <w:sz w:val="24"/>
          <w:szCs w:val="24"/>
        </w:rPr>
        <w:t xml:space="preserve"> should </w:t>
      </w:r>
      <w:r w:rsidR="00F464FF" w:rsidRPr="00643CD7">
        <w:rPr>
          <w:rFonts w:asciiTheme="minorHAnsi" w:hAnsiTheme="minorHAnsi" w:cstheme="minorHAnsi"/>
          <w:sz w:val="24"/>
          <w:szCs w:val="24"/>
        </w:rPr>
        <w:t>be written in Plain Language</w:t>
      </w:r>
      <w:r w:rsidR="00903019" w:rsidRPr="00643CD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607F7C0" w14:textId="77777777" w:rsidR="00903019" w:rsidRPr="00643CD7" w:rsidRDefault="00903019" w:rsidP="00903019">
      <w:pPr>
        <w:pStyle w:val="BodyPara1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643CD7">
        <w:rPr>
          <w:rFonts w:asciiTheme="minorHAnsi" w:hAnsiTheme="minorHAnsi" w:cstheme="minorHAnsi"/>
          <w:sz w:val="24"/>
          <w:szCs w:val="24"/>
        </w:rPr>
        <w:t xml:space="preserve">The HOA should create Standard Form Contracts including Standard Terms and Conditions.  </w:t>
      </w:r>
    </w:p>
    <w:p w14:paraId="7AB83F29" w14:textId="77777777" w:rsidR="003242BF" w:rsidRPr="00643CD7" w:rsidRDefault="00F07F95" w:rsidP="00903019">
      <w:pPr>
        <w:pStyle w:val="BodyPara1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643CD7">
        <w:rPr>
          <w:rFonts w:asciiTheme="minorHAnsi" w:hAnsiTheme="minorHAnsi" w:cstheme="minorHAnsi"/>
          <w:sz w:val="24"/>
          <w:szCs w:val="24"/>
        </w:rPr>
        <w:lastRenderedPageBreak/>
        <w:t>The Contract documents should fully define the responsibilities of the Seller, the HOA and where applicable, the homeowners of VGEM.</w:t>
      </w:r>
      <w:r w:rsidR="003242BF" w:rsidRPr="00643C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5C13DD" w14:textId="77777777" w:rsidR="00903019" w:rsidRPr="00643CD7" w:rsidRDefault="001B28BC" w:rsidP="00903019">
      <w:pPr>
        <w:pStyle w:val="BodyPara1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643CD7">
        <w:rPr>
          <w:rFonts w:asciiTheme="minorHAnsi" w:hAnsiTheme="minorHAnsi" w:cstheme="minorHAnsi"/>
          <w:sz w:val="24"/>
          <w:szCs w:val="24"/>
        </w:rPr>
        <w:t>Major Contracts</w:t>
      </w:r>
      <w:r w:rsidR="00903019" w:rsidRPr="00643CD7">
        <w:rPr>
          <w:rFonts w:asciiTheme="minorHAnsi" w:hAnsiTheme="minorHAnsi" w:cstheme="minorHAnsi"/>
          <w:sz w:val="24"/>
          <w:szCs w:val="24"/>
        </w:rPr>
        <w:t xml:space="preserve"> (as defined by the Board of Trustees)</w:t>
      </w:r>
      <w:r w:rsidRPr="00643CD7">
        <w:rPr>
          <w:rFonts w:asciiTheme="minorHAnsi" w:hAnsiTheme="minorHAnsi" w:cstheme="minorHAnsi"/>
          <w:sz w:val="24"/>
          <w:szCs w:val="24"/>
        </w:rPr>
        <w:t xml:space="preserve">, </w:t>
      </w:r>
      <w:r w:rsidR="00903019" w:rsidRPr="00643CD7">
        <w:rPr>
          <w:rFonts w:asciiTheme="minorHAnsi" w:hAnsiTheme="minorHAnsi" w:cstheme="minorHAnsi"/>
          <w:sz w:val="24"/>
          <w:szCs w:val="24"/>
        </w:rPr>
        <w:t xml:space="preserve">should be based on a minimum of 3 bids. </w:t>
      </w:r>
    </w:p>
    <w:p w14:paraId="2C72C474" w14:textId="77777777" w:rsidR="00B3788D" w:rsidRPr="00643CD7" w:rsidRDefault="00903019" w:rsidP="00903019">
      <w:pPr>
        <w:pStyle w:val="BodyPara1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643CD7">
        <w:rPr>
          <w:rFonts w:asciiTheme="minorHAnsi" w:hAnsiTheme="minorHAnsi" w:cstheme="minorHAnsi"/>
          <w:sz w:val="24"/>
          <w:szCs w:val="24"/>
        </w:rPr>
        <w:t xml:space="preserve">All Suppliers shall be treated equitably. Information received as part of the </w:t>
      </w:r>
      <w:r w:rsidR="00B3788D" w:rsidRPr="00643CD7">
        <w:rPr>
          <w:rFonts w:asciiTheme="minorHAnsi" w:hAnsiTheme="minorHAnsi" w:cstheme="minorHAnsi"/>
          <w:sz w:val="24"/>
          <w:szCs w:val="24"/>
        </w:rPr>
        <w:t>proposal or bid process shall be treated as confidential and only distributed on a need to know basis.  In no event shall the information provided by one bidder be shared with other bidders.</w:t>
      </w:r>
    </w:p>
    <w:p w14:paraId="49E74E56" w14:textId="77777777" w:rsidR="008173DA" w:rsidRPr="00643CD7" w:rsidRDefault="00B3788D" w:rsidP="00B3788D">
      <w:pPr>
        <w:pStyle w:val="BodyPara1"/>
        <w:numPr>
          <w:ilvl w:val="0"/>
          <w:numId w:val="2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43CD7">
        <w:rPr>
          <w:rFonts w:asciiTheme="minorHAnsi" w:hAnsiTheme="minorHAnsi" w:cstheme="minorHAnsi"/>
          <w:sz w:val="24"/>
          <w:szCs w:val="24"/>
        </w:rPr>
        <w:t xml:space="preserve">A Contracting Plan should be maintained by the HOA identifying all Major contracts.  </w:t>
      </w:r>
    </w:p>
    <w:bookmarkEnd w:id="8"/>
    <w:bookmarkEnd w:id="9"/>
    <w:p w14:paraId="49B51BEC" w14:textId="77777777" w:rsidR="00643CD7" w:rsidRDefault="00643CD7" w:rsidP="00643CD7">
      <w:pPr>
        <w:pStyle w:val="BodyPara1"/>
        <w:ind w:left="0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1.3 Inquiries</w:t>
      </w:r>
    </w:p>
    <w:p w14:paraId="43FD0F0A" w14:textId="77777777" w:rsidR="00F05B97" w:rsidRPr="00643CD7" w:rsidRDefault="00B3788D" w:rsidP="00643CD7">
      <w:pPr>
        <w:pStyle w:val="BodyPara1"/>
        <w:ind w:left="0" w:firstLine="720"/>
        <w:rPr>
          <w:rFonts w:asciiTheme="minorHAnsi" w:hAnsiTheme="minorHAnsi" w:cstheme="minorHAnsi"/>
          <w:sz w:val="24"/>
          <w:szCs w:val="24"/>
        </w:rPr>
      </w:pPr>
      <w:bookmarkStart w:id="10" w:name="_GoBack"/>
      <w:bookmarkEnd w:id="10"/>
      <w:r w:rsidRPr="00643CD7">
        <w:rPr>
          <w:rFonts w:asciiTheme="minorHAnsi" w:hAnsiTheme="minorHAnsi" w:cstheme="minorHAnsi"/>
          <w:sz w:val="24"/>
          <w:szCs w:val="24"/>
        </w:rPr>
        <w:t>Questions</w:t>
      </w:r>
      <w:r w:rsidR="00B54911" w:rsidRPr="00643CD7">
        <w:rPr>
          <w:rFonts w:asciiTheme="minorHAnsi" w:hAnsiTheme="minorHAnsi" w:cstheme="minorHAnsi"/>
          <w:sz w:val="24"/>
          <w:szCs w:val="24"/>
        </w:rPr>
        <w:t xml:space="preserve"> regarding this procedure should be directed to the </w:t>
      </w:r>
      <w:r w:rsidRPr="00643CD7">
        <w:rPr>
          <w:rFonts w:asciiTheme="minorHAnsi" w:hAnsiTheme="minorHAnsi" w:cstheme="minorHAnsi"/>
          <w:sz w:val="24"/>
          <w:szCs w:val="24"/>
        </w:rPr>
        <w:t>Board of Trustees</w:t>
      </w:r>
      <w:r w:rsidR="00D551C9" w:rsidRPr="00643CD7">
        <w:rPr>
          <w:rFonts w:asciiTheme="minorHAnsi" w:hAnsiTheme="minorHAnsi" w:cstheme="minorHAnsi"/>
          <w:sz w:val="24"/>
          <w:szCs w:val="24"/>
        </w:rPr>
        <w:t>.</w:t>
      </w:r>
    </w:p>
    <w:sectPr w:rsidR="00F05B97" w:rsidRPr="00643CD7" w:rsidSect="00B54911">
      <w:headerReference w:type="default" r:id="rId7"/>
      <w:footerReference w:type="default" r:id="rId8"/>
      <w:pgSz w:w="12240" w:h="15840"/>
      <w:pgMar w:top="720" w:right="720" w:bottom="720" w:left="720" w:header="432" w:footer="432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2010B" w14:textId="77777777" w:rsidR="00852DCE" w:rsidRDefault="00852DCE">
      <w:r>
        <w:separator/>
      </w:r>
    </w:p>
  </w:endnote>
  <w:endnote w:type="continuationSeparator" w:id="0">
    <w:p w14:paraId="5E21C227" w14:textId="77777777" w:rsidR="00852DCE" w:rsidRDefault="0085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B08C" w14:textId="77777777" w:rsidR="00BF5FE1" w:rsidRPr="007245A4" w:rsidRDefault="00BF5FE1" w:rsidP="007245A4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eastAsia="Times New Roman" w:hAnsi="Cambria" w:cs="Times New Roman"/>
      </w:rPr>
    </w:pPr>
    <w:r>
      <w:rPr>
        <w:rFonts w:ascii="Cambria" w:eastAsia="Times New Roman" w:hAnsi="Cambria" w:cs="Times New Roman"/>
      </w:rPr>
      <w:t xml:space="preserve">Rev. </w:t>
    </w:r>
    <w:r w:rsidR="00C55DD0">
      <w:rPr>
        <w:rFonts w:ascii="Cambria" w:eastAsia="Times New Roman" w:hAnsi="Cambria" w:cs="Times New Roman"/>
      </w:rPr>
      <w:t>10</w:t>
    </w:r>
    <w:r>
      <w:rPr>
        <w:rFonts w:ascii="Cambria" w:eastAsia="Times New Roman" w:hAnsi="Cambria" w:cs="Times New Roman"/>
      </w:rPr>
      <w:t>-</w:t>
    </w:r>
    <w:r w:rsidR="00C55DD0">
      <w:rPr>
        <w:rFonts w:ascii="Cambria" w:eastAsia="Times New Roman" w:hAnsi="Cambria" w:cs="Times New Roman"/>
      </w:rPr>
      <w:t>4</w:t>
    </w:r>
    <w:r>
      <w:rPr>
        <w:rFonts w:ascii="Cambria" w:eastAsia="Times New Roman" w:hAnsi="Cambria" w:cs="Times New Roman"/>
      </w:rPr>
      <w:t>-201</w:t>
    </w:r>
    <w:r w:rsidR="00C55DD0">
      <w:rPr>
        <w:rFonts w:ascii="Cambria" w:eastAsia="Times New Roman" w:hAnsi="Cambria" w:cs="Times New Roman"/>
      </w:rPr>
      <w:t>7</w:t>
    </w:r>
    <w:r w:rsidRPr="007245A4">
      <w:rPr>
        <w:rFonts w:ascii="Cambria" w:eastAsia="Times New Roman" w:hAnsi="Cambria" w:cs="Times New Roman"/>
      </w:rPr>
      <w:tab/>
      <w:t xml:space="preserve">Page </w:t>
    </w:r>
    <w:r w:rsidRPr="007245A4">
      <w:rPr>
        <w:rFonts w:ascii="Calibri" w:eastAsia="Times New Roman" w:hAnsi="Calibri" w:cs="Times New Roman"/>
      </w:rPr>
      <w:fldChar w:fldCharType="begin"/>
    </w:r>
    <w:r>
      <w:instrText xml:space="preserve"> PAGE   \* MERGEFORMAT </w:instrText>
    </w:r>
    <w:r w:rsidRPr="007245A4">
      <w:rPr>
        <w:rFonts w:ascii="Calibri" w:eastAsia="Times New Roman" w:hAnsi="Calibri" w:cs="Times New Roman"/>
      </w:rPr>
      <w:fldChar w:fldCharType="separate"/>
    </w:r>
    <w:r w:rsidR="00120126" w:rsidRPr="00120126">
      <w:rPr>
        <w:rFonts w:ascii="Cambria" w:eastAsia="Times New Roman" w:hAnsi="Cambria" w:cs="Times New Roman"/>
        <w:noProof/>
      </w:rPr>
      <w:t>1</w:t>
    </w:r>
    <w:r w:rsidRPr="007245A4">
      <w:rPr>
        <w:rFonts w:ascii="Cambria" w:eastAsia="Times New Roman" w:hAnsi="Cambria" w:cs="Times New Roman"/>
        <w:noProof/>
      </w:rPr>
      <w:fldChar w:fldCharType="end"/>
    </w:r>
  </w:p>
  <w:p w14:paraId="1531986B" w14:textId="77777777" w:rsidR="00BF5FE1" w:rsidRDefault="00BF5FE1">
    <w:pPr>
      <w:pStyle w:val="Footer"/>
      <w:tabs>
        <w:tab w:val="right" w:pos="83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EAF7" w14:textId="77777777" w:rsidR="00852DCE" w:rsidRDefault="00852DCE">
      <w:r>
        <w:separator/>
      </w:r>
    </w:p>
  </w:footnote>
  <w:footnote w:type="continuationSeparator" w:id="0">
    <w:p w14:paraId="7E0726B5" w14:textId="77777777" w:rsidR="00852DCE" w:rsidRDefault="0085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7EED" w14:textId="77777777" w:rsidR="00BF5FE1" w:rsidRDefault="00BF5FE1">
    <w:pPr>
      <w:pStyle w:val="Header"/>
      <w:tabs>
        <w:tab w:val="right" w:pos="864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9"/>
    <w:multiLevelType w:val="multilevel"/>
    <w:tmpl w:val="5A00074E"/>
    <w:lvl w:ilvl="0">
      <w:start w:val="1"/>
      <w:numFmt w:val="decimal"/>
      <w:pStyle w:val="ref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5E3757"/>
    <w:multiLevelType w:val="multilevel"/>
    <w:tmpl w:val="F80CABB2"/>
    <w:lvl w:ilvl="0">
      <w:start w:val="1"/>
      <w:numFmt w:val="decimal"/>
      <w:lvlText w:val="%1."/>
      <w:lvlJc w:val="left"/>
      <w:pPr>
        <w:tabs>
          <w:tab w:val="num" w:pos="1807"/>
        </w:tabs>
        <w:ind w:left="1807" w:hanging="360"/>
      </w:pPr>
      <w:rPr>
        <w:rFonts w:ascii="Palatino" w:hAnsi="Palatino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7C3173"/>
    <w:multiLevelType w:val="hybridMultilevel"/>
    <w:tmpl w:val="C868B724"/>
    <w:lvl w:ilvl="0" w:tplc="6C0ECB2A">
      <w:start w:val="1"/>
      <w:numFmt w:val="decimal"/>
      <w:pStyle w:val="biblio"/>
      <w:lvlText w:val="%1.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617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FBB0F19"/>
    <w:multiLevelType w:val="singleLevel"/>
    <w:tmpl w:val="13AACDA2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</w:abstractNum>
  <w:abstractNum w:abstractNumId="8" w15:restartNumberingAfterBreak="0">
    <w:nsid w:val="23052C80"/>
    <w:multiLevelType w:val="singleLevel"/>
    <w:tmpl w:val="D16CD128"/>
    <w:lvl w:ilvl="0">
      <w:start w:val="1"/>
      <w:numFmt w:val="bullet"/>
      <w:pStyle w:val="Bullet4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 w15:restartNumberingAfterBreak="0">
    <w:nsid w:val="23164ACD"/>
    <w:multiLevelType w:val="hybridMultilevel"/>
    <w:tmpl w:val="0728C97E"/>
    <w:lvl w:ilvl="0" w:tplc="C7EC2E20">
      <w:start w:val="1"/>
      <w:numFmt w:val="decimal"/>
      <w:pStyle w:val="sfrestartsteps"/>
      <w:lvlText w:val="Step %1"/>
      <w:lvlJc w:val="left"/>
      <w:pPr>
        <w:tabs>
          <w:tab w:val="num" w:pos="1440"/>
        </w:tabs>
        <w:ind w:left="1440" w:hanging="893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00A8A"/>
    <w:multiLevelType w:val="hybridMultilevel"/>
    <w:tmpl w:val="31C8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529CF"/>
    <w:multiLevelType w:val="hybridMultilevel"/>
    <w:tmpl w:val="4EB853BA"/>
    <w:lvl w:ilvl="0" w:tplc="5A74B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502286"/>
    <w:multiLevelType w:val="singleLevel"/>
    <w:tmpl w:val="6BA40EBC"/>
    <w:lvl w:ilvl="0">
      <w:start w:val="1"/>
      <w:numFmt w:val="bullet"/>
      <w:pStyle w:val="Bullet"/>
      <w:lvlText w:val="−"/>
      <w:lvlJc w:val="left"/>
      <w:pPr>
        <w:tabs>
          <w:tab w:val="num" w:pos="720"/>
        </w:tabs>
        <w:ind w:left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0F72617"/>
    <w:multiLevelType w:val="singleLevel"/>
    <w:tmpl w:val="74823AEC"/>
    <w:lvl w:ilvl="0">
      <w:start w:val="1"/>
      <w:numFmt w:val="decimal"/>
      <w:pStyle w:val="List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1BB5D69"/>
    <w:multiLevelType w:val="singleLevel"/>
    <w:tmpl w:val="4A96BC7E"/>
    <w:lvl w:ilvl="0">
      <w:start w:val="1"/>
      <w:numFmt w:val="upperLetter"/>
      <w:pStyle w:val="List4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</w:abstractNum>
  <w:abstractNum w:abstractNumId="15" w15:restartNumberingAfterBreak="0">
    <w:nsid w:val="44D72135"/>
    <w:multiLevelType w:val="singleLevel"/>
    <w:tmpl w:val="50F2E4A2"/>
    <w:lvl w:ilvl="0">
      <w:start w:val="1"/>
      <w:numFmt w:val="bullet"/>
      <w:pStyle w:val="Bullet3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79B363B"/>
    <w:multiLevelType w:val="multilevel"/>
    <w:tmpl w:val="F5F8E4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296" w:hanging="432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AA23D6F"/>
    <w:multiLevelType w:val="singleLevel"/>
    <w:tmpl w:val="64381756"/>
    <w:lvl w:ilvl="0">
      <w:start w:val="1"/>
      <w:numFmt w:val="bullet"/>
      <w:pStyle w:val="Cel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614A213B"/>
    <w:multiLevelType w:val="singleLevel"/>
    <w:tmpl w:val="C344B102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6A2963B4"/>
    <w:multiLevelType w:val="singleLevel"/>
    <w:tmpl w:val="EAB6D010"/>
    <w:lvl w:ilvl="0">
      <w:start w:val="1"/>
      <w:numFmt w:val="upperLetter"/>
      <w:pStyle w:val="List3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75B56FAA"/>
    <w:multiLevelType w:val="hybridMultilevel"/>
    <w:tmpl w:val="B9C43606"/>
    <w:lvl w:ilvl="0" w:tplc="F43C3A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8"/>
  </w:num>
  <w:num w:numId="5">
    <w:abstractNumId w:val="17"/>
  </w:num>
  <w:num w:numId="6">
    <w:abstractNumId w:val="13"/>
  </w:num>
  <w:num w:numId="7">
    <w:abstractNumId w:val="14"/>
  </w:num>
  <w:num w:numId="8">
    <w:abstractNumId w:val="19"/>
  </w:num>
  <w:num w:numId="9">
    <w:abstractNumId w:val="3"/>
    <w:lvlOverride w:ilvl="0">
      <w:lvl w:ilvl="0">
        <w:start w:val="1"/>
        <w:numFmt w:val="decimal"/>
        <w:pStyle w:val="ref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6"/>
  </w:num>
  <w:num w:numId="11">
    <w:abstractNumId w:val="7"/>
  </w:num>
  <w:num w:numId="12">
    <w:abstractNumId w:val="16"/>
  </w:num>
  <w:num w:numId="13">
    <w:abstractNumId w:val="9"/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5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4"/>
    </w:lvlOverride>
  </w:num>
  <w:num w:numId="19">
    <w:abstractNumId w:val="11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E1"/>
    <w:rsid w:val="0000620F"/>
    <w:rsid w:val="00042C6A"/>
    <w:rsid w:val="0006414D"/>
    <w:rsid w:val="000A63C8"/>
    <w:rsid w:val="000F0466"/>
    <w:rsid w:val="00103FA4"/>
    <w:rsid w:val="00106B04"/>
    <w:rsid w:val="00120126"/>
    <w:rsid w:val="0012187A"/>
    <w:rsid w:val="00137615"/>
    <w:rsid w:val="00141B5B"/>
    <w:rsid w:val="00173C90"/>
    <w:rsid w:val="00182F14"/>
    <w:rsid w:val="001A0A44"/>
    <w:rsid w:val="001A6501"/>
    <w:rsid w:val="001B246A"/>
    <w:rsid w:val="001B28BC"/>
    <w:rsid w:val="001D0CF4"/>
    <w:rsid w:val="001D5095"/>
    <w:rsid w:val="001F23BD"/>
    <w:rsid w:val="00243488"/>
    <w:rsid w:val="002A3B4F"/>
    <w:rsid w:val="002D4FF0"/>
    <w:rsid w:val="002E13CF"/>
    <w:rsid w:val="002F4E90"/>
    <w:rsid w:val="003107CD"/>
    <w:rsid w:val="003242BF"/>
    <w:rsid w:val="00342112"/>
    <w:rsid w:val="00344CD4"/>
    <w:rsid w:val="00345475"/>
    <w:rsid w:val="003601AC"/>
    <w:rsid w:val="00367C0B"/>
    <w:rsid w:val="003852FA"/>
    <w:rsid w:val="003908E3"/>
    <w:rsid w:val="00392164"/>
    <w:rsid w:val="003A722A"/>
    <w:rsid w:val="003B5361"/>
    <w:rsid w:val="003B69D9"/>
    <w:rsid w:val="003C265A"/>
    <w:rsid w:val="003D702A"/>
    <w:rsid w:val="003D7C2F"/>
    <w:rsid w:val="003F0070"/>
    <w:rsid w:val="003F48BF"/>
    <w:rsid w:val="004532C6"/>
    <w:rsid w:val="0047579A"/>
    <w:rsid w:val="00480F6A"/>
    <w:rsid w:val="004937E9"/>
    <w:rsid w:val="004945B9"/>
    <w:rsid w:val="004B594C"/>
    <w:rsid w:val="004C3B07"/>
    <w:rsid w:val="00511951"/>
    <w:rsid w:val="0051307D"/>
    <w:rsid w:val="005171B1"/>
    <w:rsid w:val="00530DD8"/>
    <w:rsid w:val="0054375C"/>
    <w:rsid w:val="00567E09"/>
    <w:rsid w:val="005961A6"/>
    <w:rsid w:val="005B4D7C"/>
    <w:rsid w:val="005F3882"/>
    <w:rsid w:val="00643CD7"/>
    <w:rsid w:val="00650DA9"/>
    <w:rsid w:val="006517AC"/>
    <w:rsid w:val="0065723A"/>
    <w:rsid w:val="0068272F"/>
    <w:rsid w:val="006D0B43"/>
    <w:rsid w:val="0070135C"/>
    <w:rsid w:val="00703542"/>
    <w:rsid w:val="00705E08"/>
    <w:rsid w:val="007245A4"/>
    <w:rsid w:val="00730ADE"/>
    <w:rsid w:val="00765E6B"/>
    <w:rsid w:val="007C0518"/>
    <w:rsid w:val="007F60B8"/>
    <w:rsid w:val="007F7B00"/>
    <w:rsid w:val="008053CD"/>
    <w:rsid w:val="00814878"/>
    <w:rsid w:val="008173DA"/>
    <w:rsid w:val="00824009"/>
    <w:rsid w:val="00852DCE"/>
    <w:rsid w:val="00883BB9"/>
    <w:rsid w:val="008B2CA6"/>
    <w:rsid w:val="008D365E"/>
    <w:rsid w:val="008E5F94"/>
    <w:rsid w:val="00902352"/>
    <w:rsid w:val="00903019"/>
    <w:rsid w:val="00971906"/>
    <w:rsid w:val="00975DF9"/>
    <w:rsid w:val="00975FFB"/>
    <w:rsid w:val="00981B8D"/>
    <w:rsid w:val="009932E3"/>
    <w:rsid w:val="00994214"/>
    <w:rsid w:val="009A618A"/>
    <w:rsid w:val="00A313BF"/>
    <w:rsid w:val="00A42227"/>
    <w:rsid w:val="00A47A1A"/>
    <w:rsid w:val="00A508F3"/>
    <w:rsid w:val="00A7099F"/>
    <w:rsid w:val="00A94146"/>
    <w:rsid w:val="00AB65AC"/>
    <w:rsid w:val="00AC0C30"/>
    <w:rsid w:val="00AF09C7"/>
    <w:rsid w:val="00B1035A"/>
    <w:rsid w:val="00B14CE0"/>
    <w:rsid w:val="00B169BC"/>
    <w:rsid w:val="00B16FCB"/>
    <w:rsid w:val="00B31BD7"/>
    <w:rsid w:val="00B3788D"/>
    <w:rsid w:val="00B54911"/>
    <w:rsid w:val="00B80D55"/>
    <w:rsid w:val="00B860E1"/>
    <w:rsid w:val="00BA0679"/>
    <w:rsid w:val="00BA63FF"/>
    <w:rsid w:val="00BD3812"/>
    <w:rsid w:val="00BF5FE1"/>
    <w:rsid w:val="00C11035"/>
    <w:rsid w:val="00C15F34"/>
    <w:rsid w:val="00C43150"/>
    <w:rsid w:val="00C55DD0"/>
    <w:rsid w:val="00C76660"/>
    <w:rsid w:val="00C80717"/>
    <w:rsid w:val="00C858CE"/>
    <w:rsid w:val="00C95B56"/>
    <w:rsid w:val="00CF4A0B"/>
    <w:rsid w:val="00CF5002"/>
    <w:rsid w:val="00D327EE"/>
    <w:rsid w:val="00D551C9"/>
    <w:rsid w:val="00D6716F"/>
    <w:rsid w:val="00D67F90"/>
    <w:rsid w:val="00D831AF"/>
    <w:rsid w:val="00D85938"/>
    <w:rsid w:val="00D85CF4"/>
    <w:rsid w:val="00DB4B62"/>
    <w:rsid w:val="00DB7A20"/>
    <w:rsid w:val="00DC59F8"/>
    <w:rsid w:val="00DE6A93"/>
    <w:rsid w:val="00DF0089"/>
    <w:rsid w:val="00E22809"/>
    <w:rsid w:val="00E50C71"/>
    <w:rsid w:val="00E70296"/>
    <w:rsid w:val="00E8266C"/>
    <w:rsid w:val="00E8396E"/>
    <w:rsid w:val="00EA613B"/>
    <w:rsid w:val="00EB2A4E"/>
    <w:rsid w:val="00EB3290"/>
    <w:rsid w:val="00EB37E6"/>
    <w:rsid w:val="00EC656F"/>
    <w:rsid w:val="00F05B97"/>
    <w:rsid w:val="00F07F95"/>
    <w:rsid w:val="00F117AD"/>
    <w:rsid w:val="00F359AD"/>
    <w:rsid w:val="00F464FF"/>
    <w:rsid w:val="00FD2D10"/>
    <w:rsid w:val="00FD48AA"/>
    <w:rsid w:val="00FE20A9"/>
    <w:rsid w:val="00FE55CD"/>
    <w:rsid w:val="00FF0866"/>
    <w:rsid w:val="00FF0BE7"/>
    <w:rsid w:val="00FF0FBC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A8B6C2"/>
  <w15:docId w15:val="{81668C4E-8E15-4110-96B8-251680F7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4CD4"/>
  </w:style>
  <w:style w:type="paragraph" w:styleId="Heading1">
    <w:name w:val="heading 1"/>
    <w:basedOn w:val="Normal"/>
    <w:next w:val="Normal"/>
    <w:link w:val="Heading1Char"/>
    <w:uiPriority w:val="9"/>
    <w:qFormat/>
    <w:rsid w:val="00344CD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CD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C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C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4C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4C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44C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44CD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44C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tabs>
        <w:tab w:val="clear" w:pos="720"/>
      </w:tabs>
      <w:ind w:hanging="360"/>
    </w:pPr>
  </w:style>
  <w:style w:type="paragraph" w:customStyle="1" w:styleId="Bullet2">
    <w:name w:val="Bullet2"/>
    <w:basedOn w:val="Normal"/>
    <w:pPr>
      <w:numPr>
        <w:numId w:val="2"/>
      </w:numPr>
      <w:tabs>
        <w:tab w:val="clear" w:pos="360"/>
      </w:tabs>
      <w:ind w:left="720"/>
    </w:pPr>
  </w:style>
  <w:style w:type="paragraph" w:customStyle="1" w:styleId="Bullet3">
    <w:name w:val="Bullet3"/>
    <w:basedOn w:val="Normal"/>
    <w:pPr>
      <w:numPr>
        <w:numId w:val="3"/>
      </w:numPr>
      <w:tabs>
        <w:tab w:val="clear" w:pos="360"/>
      </w:tabs>
      <w:ind w:left="1080"/>
    </w:pPr>
  </w:style>
  <w:style w:type="paragraph" w:customStyle="1" w:styleId="Bullet4">
    <w:name w:val="Bullet4"/>
    <w:basedOn w:val="Normal"/>
    <w:pPr>
      <w:numPr>
        <w:numId w:val="4"/>
      </w:numPr>
      <w:tabs>
        <w:tab w:val="clear" w:pos="360"/>
      </w:tabs>
      <w:ind w:left="1440"/>
    </w:pPr>
  </w:style>
  <w:style w:type="paragraph" w:customStyle="1" w:styleId="DefinitionDfinition">
    <w:name w:val="DefinitionDéfinition"/>
    <w:basedOn w:val="Normal"/>
    <w:next w:val="Normal"/>
    <w:rsid w:val="004C3B07"/>
    <w:pPr>
      <w:tabs>
        <w:tab w:val="left" w:pos="900"/>
      </w:tabs>
    </w:pPr>
    <w:rPr>
      <w:rFonts w:ascii="Arial" w:hAnsi="Arial"/>
      <w:sz w:val="20"/>
      <w:lang w:val="fr-CA"/>
    </w:rPr>
  </w:style>
  <w:style w:type="paragraph" w:customStyle="1" w:styleId="Cell">
    <w:name w:val="Cell"/>
    <w:basedOn w:val="Normal"/>
    <w:pPr>
      <w:spacing w:before="60" w:after="60"/>
    </w:pPr>
    <w:rPr>
      <w:rFonts w:ascii="Arial" w:hAnsi="Arial" w:cs="Arial"/>
      <w:sz w:val="20"/>
      <w:szCs w:val="20"/>
    </w:rPr>
  </w:style>
  <w:style w:type="paragraph" w:customStyle="1" w:styleId="Cellbold">
    <w:name w:val="Cellbold"/>
    <w:basedOn w:val="Cell"/>
    <w:rPr>
      <w:b/>
      <w:bCs/>
    </w:rPr>
  </w:style>
  <w:style w:type="paragraph" w:customStyle="1" w:styleId="Cellbullet">
    <w:name w:val="Cellbullet"/>
    <w:basedOn w:val="Cell"/>
    <w:rsid w:val="00FF0FBC"/>
    <w:pPr>
      <w:numPr>
        <w:numId w:val="5"/>
      </w:numPr>
      <w:tabs>
        <w:tab w:val="clear" w:pos="360"/>
      </w:tabs>
    </w:pPr>
    <w:rPr>
      <w:rFonts w:cs="Times New Roman"/>
    </w:rPr>
  </w:style>
  <w:style w:type="character" w:styleId="EndnoteReference">
    <w:name w:val="endnote reference"/>
    <w:rPr>
      <w:vertAlign w:val="superscript"/>
    </w:rPr>
  </w:style>
  <w:style w:type="paragraph" w:styleId="EndnoteText">
    <w:name w:val="endnote text"/>
    <w:basedOn w:val="Normal"/>
    <w:pPr>
      <w:ind w:left="576" w:hanging="288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spacing w:after="0"/>
    </w:pPr>
    <w:rPr>
      <w:rFonts w:ascii="Arial" w:hAnsi="Arial" w:cs="Arial"/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pPr>
      <w:ind w:left="576" w:hanging="288"/>
    </w:pPr>
    <w:rPr>
      <w:sz w:val="18"/>
      <w:szCs w:val="18"/>
    </w:rPr>
  </w:style>
  <w:style w:type="paragraph" w:styleId="Header">
    <w:name w:val="header"/>
    <w:basedOn w:val="Normal"/>
    <w:pPr>
      <w:spacing w:after="0"/>
    </w:pPr>
    <w:rPr>
      <w:rFonts w:ascii="Arial" w:hAnsi="Arial" w:cs="Arial"/>
      <w:sz w:val="20"/>
      <w:szCs w:val="20"/>
    </w:rPr>
  </w:style>
  <w:style w:type="paragraph" w:styleId="List">
    <w:name w:val="List"/>
    <w:basedOn w:val="Normal"/>
    <w:rsid w:val="00FE20A9"/>
    <w:pPr>
      <w:numPr>
        <w:numId w:val="6"/>
      </w:numPr>
      <w:tabs>
        <w:tab w:val="clear" w:pos="0"/>
        <w:tab w:val="left" w:pos="1350"/>
      </w:tabs>
      <w:spacing w:after="0"/>
      <w:ind w:left="1350" w:hanging="450"/>
    </w:pPr>
    <w:rPr>
      <w:rFonts w:ascii="Palatino" w:hAnsi="Palatino"/>
    </w:rPr>
  </w:style>
  <w:style w:type="paragraph" w:styleId="List2">
    <w:name w:val="List 2"/>
    <w:basedOn w:val="List"/>
    <w:rsid w:val="004C3B07"/>
    <w:pPr>
      <w:tabs>
        <w:tab w:val="clear" w:pos="1350"/>
        <w:tab w:val="left" w:pos="2070"/>
      </w:tabs>
      <w:ind w:left="2070"/>
    </w:pPr>
  </w:style>
  <w:style w:type="paragraph" w:styleId="List3">
    <w:name w:val="List 3"/>
    <w:basedOn w:val="Normal"/>
    <w:rsid w:val="00C11035"/>
    <w:pPr>
      <w:numPr>
        <w:numId w:val="8"/>
      </w:numPr>
      <w:tabs>
        <w:tab w:val="clear" w:pos="720"/>
        <w:tab w:val="left" w:pos="1350"/>
      </w:tabs>
      <w:spacing w:after="0"/>
      <w:ind w:left="1350" w:hanging="450"/>
    </w:pPr>
    <w:rPr>
      <w:rFonts w:ascii="Palatino" w:hAnsi="Palatino"/>
    </w:rPr>
  </w:style>
  <w:style w:type="paragraph" w:customStyle="1" w:styleId="List4">
    <w:name w:val="List_4"/>
    <w:basedOn w:val="List2"/>
    <w:rsid w:val="00C95B56"/>
    <w:pPr>
      <w:numPr>
        <w:numId w:val="7"/>
      </w:numPr>
      <w:ind w:left="2347"/>
    </w:pPr>
  </w:style>
  <w:style w:type="paragraph" w:styleId="NormalIndent">
    <w:name w:val="Normal Indent"/>
    <w:basedOn w:val="Normal"/>
    <w:pPr>
      <w:ind w:left="864"/>
    </w:pPr>
  </w:style>
  <w:style w:type="paragraph" w:customStyle="1" w:styleId="NormalIndHalf">
    <w:name w:val="Normal IndHalf"/>
    <w:basedOn w:val="NormalIndent"/>
    <w:pPr>
      <w:spacing w:after="120"/>
    </w:pPr>
  </w:style>
  <w:style w:type="paragraph" w:customStyle="1" w:styleId="NormalIndZero">
    <w:name w:val="Normal IndZero"/>
    <w:basedOn w:val="NormalIndent"/>
    <w:pPr>
      <w:spacing w:after="0"/>
    </w:pPr>
  </w:style>
  <w:style w:type="paragraph" w:customStyle="1" w:styleId="NormalHalf">
    <w:name w:val="NormalHalf"/>
    <w:basedOn w:val="Normal"/>
    <w:pPr>
      <w:spacing w:after="120"/>
    </w:pPr>
  </w:style>
  <w:style w:type="paragraph" w:customStyle="1" w:styleId="NormalZero">
    <w:name w:val="NormalZero"/>
    <w:basedOn w:val="Normal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44CD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Title3">
    <w:name w:val="Title 3"/>
    <w:basedOn w:val="Heading3"/>
    <w:next w:val="Normal"/>
    <w:pPr>
      <w:outlineLvl w:val="9"/>
    </w:pPr>
  </w:style>
  <w:style w:type="paragraph" w:customStyle="1" w:styleId="Title5">
    <w:name w:val="Title 5"/>
    <w:basedOn w:val="Heading5"/>
    <w:next w:val="Normal"/>
    <w:pPr>
      <w:outlineLvl w:val="9"/>
    </w:pPr>
  </w:style>
  <w:style w:type="paragraph" w:customStyle="1" w:styleId="sfrestartsteps">
    <w:name w:val="sf_restart_steps"/>
    <w:basedOn w:val="Normal"/>
    <w:rsid w:val="00765E6B"/>
    <w:pPr>
      <w:numPr>
        <w:numId w:val="14"/>
      </w:numPr>
      <w:adjustRightInd w:val="0"/>
      <w:snapToGrid w:val="0"/>
      <w:spacing w:after="120"/>
    </w:pPr>
    <w:rPr>
      <w:rFonts w:ascii="Palatino" w:hAnsi="Palatino" w:cs="Palatino"/>
      <w:bCs/>
      <w:color w:val="000000"/>
    </w:rPr>
  </w:style>
  <w:style w:type="paragraph" w:customStyle="1" w:styleId="Title7">
    <w:name w:val="Title 7"/>
    <w:basedOn w:val="Heading7"/>
    <w:next w:val="Normal"/>
    <w:pPr>
      <w:outlineLvl w:val="9"/>
    </w:pPr>
  </w:style>
  <w:style w:type="paragraph" w:styleId="TOC1">
    <w:name w:val="toc 1"/>
    <w:basedOn w:val="Normal"/>
    <w:next w:val="Normal"/>
    <w:autoRedefine/>
    <w:pPr>
      <w:tabs>
        <w:tab w:val="right" w:leader="dot" w:pos="8640"/>
      </w:tabs>
      <w:ind w:right="576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rsid w:val="00B1035A"/>
    <w:pPr>
      <w:tabs>
        <w:tab w:val="left" w:pos="922"/>
        <w:tab w:val="right" w:leader="dot" w:pos="8640"/>
      </w:tabs>
      <w:spacing w:after="120"/>
      <w:ind w:left="461" w:right="576"/>
    </w:pPr>
    <w:rPr>
      <w:rFonts w:ascii="Arial" w:hAnsi="Arial" w:cs="Arial"/>
      <w:sz w:val="20"/>
      <w:szCs w:val="20"/>
    </w:rPr>
  </w:style>
  <w:style w:type="paragraph" w:styleId="TOC3">
    <w:name w:val="toc 3"/>
    <w:basedOn w:val="Normal"/>
    <w:next w:val="Normal"/>
    <w:autoRedefine/>
    <w:rsid w:val="006517AC"/>
    <w:pPr>
      <w:tabs>
        <w:tab w:val="left" w:leader="dot" w:pos="1440"/>
        <w:tab w:val="right" w:leader="dot" w:pos="8640"/>
      </w:tabs>
      <w:spacing w:after="120"/>
      <w:ind w:left="922" w:right="576"/>
    </w:pPr>
    <w:rPr>
      <w:rFonts w:ascii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pPr>
      <w:tabs>
        <w:tab w:val="left" w:leader="dot" w:pos="1843"/>
        <w:tab w:val="right" w:leader="dot" w:pos="8640"/>
      </w:tabs>
      <w:spacing w:after="120"/>
      <w:ind w:left="1382" w:right="576"/>
    </w:pPr>
    <w:rPr>
      <w:sz w:val="20"/>
      <w:szCs w:val="20"/>
    </w:rPr>
  </w:style>
  <w:style w:type="paragraph" w:styleId="TOC5">
    <w:name w:val="toc 5"/>
    <w:basedOn w:val="Normal"/>
    <w:next w:val="Normal"/>
    <w:autoRedefine/>
    <w:pPr>
      <w:tabs>
        <w:tab w:val="left" w:leader="dot" w:pos="2304"/>
        <w:tab w:val="right" w:leader="dot" w:pos="8640"/>
      </w:tabs>
      <w:spacing w:after="120"/>
      <w:ind w:left="1843" w:right="576"/>
    </w:pPr>
    <w:rPr>
      <w:sz w:val="18"/>
      <w:szCs w:val="18"/>
    </w:rPr>
  </w:style>
  <w:style w:type="paragraph" w:styleId="TOC6">
    <w:name w:val="toc 6"/>
    <w:basedOn w:val="Normal"/>
    <w:next w:val="Normal"/>
    <w:autoRedefine/>
    <w:pPr>
      <w:tabs>
        <w:tab w:val="left" w:leader="dot" w:pos="2765"/>
        <w:tab w:val="right" w:leader="dot" w:pos="8640"/>
      </w:tabs>
      <w:spacing w:after="120"/>
      <w:ind w:left="2304" w:right="576"/>
    </w:pPr>
    <w:rPr>
      <w:sz w:val="18"/>
      <w:szCs w:val="18"/>
    </w:rPr>
  </w:style>
  <w:style w:type="paragraph" w:styleId="TOC7">
    <w:name w:val="toc 7"/>
    <w:basedOn w:val="Normal"/>
    <w:next w:val="Normal"/>
    <w:autoRedefine/>
    <w:pPr>
      <w:tabs>
        <w:tab w:val="left" w:leader="dot" w:pos="3226"/>
        <w:tab w:val="right" w:leader="dot" w:pos="8640"/>
      </w:tabs>
      <w:spacing w:after="120"/>
      <w:ind w:left="2765" w:right="576"/>
    </w:pPr>
    <w:rPr>
      <w:sz w:val="18"/>
      <w:szCs w:val="18"/>
    </w:rPr>
  </w:style>
  <w:style w:type="paragraph" w:styleId="TOC8">
    <w:name w:val="toc 8"/>
    <w:basedOn w:val="Normal"/>
    <w:next w:val="Normal"/>
    <w:autoRedefine/>
    <w:pPr>
      <w:tabs>
        <w:tab w:val="left" w:leader="dot" w:pos="3686"/>
        <w:tab w:val="right" w:leader="dot" w:pos="8640"/>
      </w:tabs>
      <w:spacing w:after="120"/>
      <w:ind w:left="3226" w:right="576"/>
    </w:pPr>
    <w:rPr>
      <w:sz w:val="18"/>
      <w:szCs w:val="18"/>
    </w:rPr>
  </w:style>
  <w:style w:type="paragraph" w:styleId="TOC9">
    <w:name w:val="toc 9"/>
    <w:basedOn w:val="Normal"/>
    <w:next w:val="Normal"/>
    <w:autoRedefine/>
    <w:pPr>
      <w:tabs>
        <w:tab w:val="left" w:leader="dot" w:pos="4147"/>
        <w:tab w:val="right" w:leader="dot" w:pos="8640"/>
      </w:tabs>
      <w:spacing w:after="120"/>
      <w:ind w:left="3686" w:right="576"/>
    </w:pPr>
    <w:rPr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ref">
    <w:name w:val="ref"/>
    <w:basedOn w:val="Normal"/>
    <w:rsid w:val="00E50C71"/>
    <w:pPr>
      <w:widowControl w:val="0"/>
      <w:numPr>
        <w:numId w:val="9"/>
      </w:numPr>
      <w:spacing w:after="0"/>
      <w:ind w:left="540" w:hanging="540"/>
      <w:outlineLvl w:val="0"/>
    </w:pPr>
    <w:rPr>
      <w:rFonts w:ascii="Palatino Linotype" w:hAnsi="Palatino Linotype"/>
    </w:rPr>
  </w:style>
  <w:style w:type="paragraph" w:customStyle="1" w:styleId="Title1">
    <w:name w:val="Title 1"/>
    <w:basedOn w:val="Normal"/>
    <w:next w:val="Normal"/>
    <w:rsid w:val="00AC0C30"/>
    <w:pPr>
      <w:tabs>
        <w:tab w:val="left" w:pos="720"/>
      </w:tabs>
      <w:spacing w:after="320"/>
    </w:pPr>
    <w:rPr>
      <w:rFonts w:ascii="Arial" w:hAnsi="Arial" w:cs="Arial"/>
      <w:b/>
      <w:bCs/>
      <w:color w:val="A4001D"/>
      <w:sz w:val="32"/>
      <w:szCs w:val="32"/>
    </w:rPr>
  </w:style>
  <w:style w:type="character" w:customStyle="1" w:styleId="TransTermTermeTraduit">
    <w:name w:val="TransTermTermeTraduit"/>
    <w:rPr>
      <w:i/>
      <w:iCs/>
      <w:lang w:val="en-GB"/>
    </w:rPr>
  </w:style>
  <w:style w:type="paragraph" w:styleId="BodyText2">
    <w:name w:val="Body Text 2"/>
    <w:basedOn w:val="Normal"/>
    <w:rsid w:val="00F05B97"/>
    <w:pPr>
      <w:jc w:val="both"/>
    </w:pPr>
    <w:rPr>
      <w:rFonts w:ascii="Palatino Linotype" w:hAnsi="Palatino Linotype"/>
    </w:rPr>
  </w:style>
  <w:style w:type="paragraph" w:customStyle="1" w:styleId="DocRevNum">
    <w:name w:val="Doc_Rev_Num"/>
    <w:basedOn w:val="Normal"/>
    <w:rsid w:val="003B69D9"/>
    <w:pPr>
      <w:jc w:val="right"/>
    </w:pPr>
    <w:rPr>
      <w:rFonts w:ascii="Palatino" w:hAnsi="Palatino"/>
      <w:b/>
      <w:sz w:val="28"/>
      <w:szCs w:val="28"/>
    </w:rPr>
  </w:style>
  <w:style w:type="paragraph" w:customStyle="1" w:styleId="TOC">
    <w:name w:val="TOC"/>
    <w:basedOn w:val="Normal"/>
    <w:rsid w:val="00AC0C30"/>
    <w:pPr>
      <w:spacing w:after="320"/>
    </w:pPr>
    <w:rPr>
      <w:rFonts w:ascii="Arial" w:hAnsi="Arial" w:cs="Arial"/>
      <w:b/>
      <w:bCs/>
      <w:color w:val="A4001D"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DocOwner">
    <w:name w:val="Doc_Owner"/>
    <w:basedOn w:val="Normal"/>
    <w:rsid w:val="00FD48AA"/>
    <w:pPr>
      <w:jc w:val="right"/>
    </w:pPr>
    <w:rPr>
      <w:rFonts w:ascii="Palatino" w:hAnsi="Palatino"/>
    </w:rPr>
  </w:style>
  <w:style w:type="paragraph" w:customStyle="1" w:styleId="DocNumber">
    <w:name w:val="Doc_Number"/>
    <w:basedOn w:val="Normal"/>
    <w:rsid w:val="00FD48AA"/>
    <w:pPr>
      <w:jc w:val="right"/>
    </w:pPr>
    <w:rPr>
      <w:rFonts w:ascii="Arial Narrow" w:hAnsi="Arial Narrow"/>
      <w:b/>
    </w:rPr>
  </w:style>
  <w:style w:type="paragraph" w:customStyle="1" w:styleId="BodyPara1">
    <w:name w:val="Body_Para_1"/>
    <w:basedOn w:val="Normal"/>
    <w:link w:val="BodyPara1Char"/>
    <w:rsid w:val="004532C6"/>
    <w:pPr>
      <w:ind w:left="900"/>
    </w:pPr>
    <w:rPr>
      <w:rFonts w:ascii="Palatino" w:hAnsi="Palatino"/>
    </w:rPr>
  </w:style>
  <w:style w:type="character" w:customStyle="1" w:styleId="BodyPara1Char">
    <w:name w:val="Body_Para_1 Char"/>
    <w:link w:val="BodyPara1"/>
    <w:rsid w:val="0006414D"/>
    <w:rPr>
      <w:rFonts w:ascii="Palatino" w:eastAsia="MS Mincho" w:hAnsi="Palatino"/>
      <w:sz w:val="22"/>
      <w:szCs w:val="24"/>
      <w:lang w:val="en-CA" w:eastAsia="ja-JP" w:bidi="ar-SA"/>
    </w:rPr>
  </w:style>
  <w:style w:type="paragraph" w:customStyle="1" w:styleId="SampleText">
    <w:name w:val="Sample_Text"/>
    <w:basedOn w:val="BodyPara1"/>
    <w:rsid w:val="00D6716F"/>
    <w:rPr>
      <w:i/>
    </w:rPr>
  </w:style>
  <w:style w:type="paragraph" w:customStyle="1" w:styleId="NotePara1">
    <w:name w:val="Note_Para_1"/>
    <w:basedOn w:val="BodyPara1"/>
    <w:link w:val="NotePara1Char"/>
    <w:rsid w:val="00BD3812"/>
    <w:pPr>
      <w:ind w:left="1710" w:right="720"/>
      <w:jc w:val="both"/>
    </w:pPr>
    <w:rPr>
      <w:i/>
      <w:sz w:val="20"/>
      <w:lang w:val="en-GB"/>
    </w:rPr>
  </w:style>
  <w:style w:type="character" w:customStyle="1" w:styleId="NotePara1Char">
    <w:name w:val="Note_Para_1 Char"/>
    <w:link w:val="NotePara1"/>
    <w:rsid w:val="00BD3812"/>
    <w:rPr>
      <w:rFonts w:ascii="Palatino" w:eastAsia="MS Mincho" w:hAnsi="Palatino"/>
      <w:i/>
      <w:sz w:val="22"/>
      <w:szCs w:val="24"/>
      <w:lang w:val="en-GB" w:eastAsia="ja-JP" w:bidi="ar-SA"/>
    </w:rPr>
  </w:style>
  <w:style w:type="paragraph" w:customStyle="1" w:styleId="BodyPara2">
    <w:name w:val="Body_Para_2"/>
    <w:basedOn w:val="Normal"/>
    <w:rsid w:val="0000620F"/>
    <w:pPr>
      <w:ind w:left="1627"/>
    </w:pPr>
    <w:rPr>
      <w:rFonts w:ascii="Palatino" w:hAnsi="Palatino"/>
      <w:lang w:val="en-GB"/>
    </w:rPr>
  </w:style>
  <w:style w:type="character" w:styleId="Emphasis">
    <w:name w:val="Emphasis"/>
    <w:uiPriority w:val="20"/>
    <w:qFormat/>
    <w:rsid w:val="00344C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biblio">
    <w:name w:val="biblio"/>
    <w:basedOn w:val="BodyPara1"/>
    <w:rsid w:val="00D85CF4"/>
    <w:pPr>
      <w:numPr>
        <w:numId w:val="16"/>
      </w:numPr>
      <w:spacing w:after="180"/>
    </w:pPr>
  </w:style>
  <w:style w:type="paragraph" w:styleId="DocumentMap">
    <w:name w:val="Document Map"/>
    <w:basedOn w:val="Normal"/>
    <w:semiHidden/>
    <w:rsid w:val="00650D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757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579A"/>
    <w:rPr>
      <w:rFonts w:ascii="Tahoma" w:hAnsi="Tahoma" w:cs="Tahoma"/>
      <w:sz w:val="16"/>
      <w:szCs w:val="16"/>
      <w:lang w:val="en-CA" w:eastAsia="ja-JP"/>
    </w:rPr>
  </w:style>
  <w:style w:type="character" w:customStyle="1" w:styleId="FooterChar">
    <w:name w:val="Footer Char"/>
    <w:link w:val="Footer"/>
    <w:uiPriority w:val="99"/>
    <w:rsid w:val="007245A4"/>
    <w:rPr>
      <w:rFonts w:ascii="Arial" w:hAnsi="Arial" w:cs="Arial"/>
      <w:lang w:val="en-CA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44C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4C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4CD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44C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44C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344C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344CD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44CD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44C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44C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CD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4C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44CD4"/>
    <w:rPr>
      <w:b/>
      <w:bCs/>
    </w:rPr>
  </w:style>
  <w:style w:type="paragraph" w:styleId="NoSpacing">
    <w:name w:val="No Spacing"/>
    <w:basedOn w:val="Normal"/>
    <w:uiPriority w:val="1"/>
    <w:qFormat/>
    <w:rsid w:val="00344C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4C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4C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4CD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C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CD4"/>
    <w:rPr>
      <w:b/>
      <w:bCs/>
      <w:i/>
      <w:iCs/>
    </w:rPr>
  </w:style>
  <w:style w:type="character" w:styleId="SubtleEmphasis">
    <w:name w:val="Subtle Emphasis"/>
    <w:uiPriority w:val="19"/>
    <w:qFormat/>
    <w:rsid w:val="00344CD4"/>
    <w:rPr>
      <w:i/>
      <w:iCs/>
    </w:rPr>
  </w:style>
  <w:style w:type="character" w:styleId="IntenseEmphasis">
    <w:name w:val="Intense Emphasis"/>
    <w:uiPriority w:val="21"/>
    <w:qFormat/>
    <w:rsid w:val="00344CD4"/>
    <w:rPr>
      <w:b/>
      <w:bCs/>
    </w:rPr>
  </w:style>
  <w:style w:type="character" w:styleId="SubtleReference">
    <w:name w:val="Subtle Reference"/>
    <w:uiPriority w:val="31"/>
    <w:qFormat/>
    <w:rsid w:val="00344CD4"/>
    <w:rPr>
      <w:smallCaps/>
    </w:rPr>
  </w:style>
  <w:style w:type="character" w:styleId="IntenseReference">
    <w:name w:val="Intense Reference"/>
    <w:uiPriority w:val="32"/>
    <w:qFormat/>
    <w:rsid w:val="00344CD4"/>
    <w:rPr>
      <w:smallCaps/>
      <w:spacing w:val="5"/>
      <w:u w:val="single"/>
    </w:rPr>
  </w:style>
  <w:style w:type="character" w:styleId="BookTitle">
    <w:name w:val="Book Title"/>
    <w:uiPriority w:val="33"/>
    <w:qFormat/>
    <w:rsid w:val="00344CD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CD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VGEM\VGEM%20HOA\Current%20Documents\Procedure%20104-Copy%20Request%206-1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Procedure 104-Copy Request 6-1-13.dot</Template>
  <TotalTime>0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Process/Procedure Template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Process/Procedure Template</dc:title>
  <dc:creator>Owner</dc:creator>
  <dc:description>Template to create processes and procedures.</dc:description>
  <cp:lastModifiedBy>Cynthia Williams</cp:lastModifiedBy>
  <cp:revision>2</cp:revision>
  <cp:lastPrinted>2017-10-18T13:57:00Z</cp:lastPrinted>
  <dcterms:created xsi:type="dcterms:W3CDTF">2018-04-06T16:17:00Z</dcterms:created>
  <dcterms:modified xsi:type="dcterms:W3CDTF">2018-04-06T16:17:00Z</dcterms:modified>
</cp:coreProperties>
</file>